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617E" w14:textId="77777777" w:rsidR="00FF4AAE" w:rsidRPr="003D7856" w:rsidRDefault="00FF4AAE" w:rsidP="00FF4AAE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551B2DC" wp14:editId="2A475F4A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008E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74B72312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30C9616D" w14:textId="77777777" w:rsidR="00FF4AAE" w:rsidRPr="00987CB2" w:rsidRDefault="00FF4AAE" w:rsidP="00FF4AAE">
      <w:pPr>
        <w:jc w:val="center"/>
        <w:rPr>
          <w:b/>
          <w:bCs/>
          <w:sz w:val="12"/>
          <w:szCs w:val="12"/>
        </w:rPr>
      </w:pPr>
    </w:p>
    <w:p w14:paraId="68D6A614" w14:textId="6EAFDE6A" w:rsidR="00A64B79" w:rsidRPr="00A64B79" w:rsidRDefault="00FF4AAE" w:rsidP="00A64B79">
      <w:pPr>
        <w:spacing w:after="0" w:line="240" w:lineRule="auto"/>
        <w:jc w:val="center"/>
        <w:rPr>
          <w:rFonts w:eastAsia="Calibri"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bookmarkStart w:id="0" w:name="_Hlk70596601"/>
      <w:r w:rsidRPr="00A64B79">
        <w:rPr>
          <w:rFonts w:eastAsia="Calibri" w:cstheme="minorHAnsi"/>
          <w:b/>
          <w:bCs/>
          <w:sz w:val="26"/>
          <w:szCs w:val="26"/>
          <w:lang w:eastAsia="it-IT"/>
        </w:rPr>
        <w:t>COMUNICATO STAMPA</w:t>
      </w:r>
      <w:r w:rsidRPr="00A64B79">
        <w:rPr>
          <w:rFonts w:eastAsia="Calibri"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  <w:t>﻿</w:t>
      </w:r>
      <w:bookmarkEnd w:id="0"/>
    </w:p>
    <w:p w14:paraId="3D8B0BBB" w14:textId="2AE5B671" w:rsidR="00F64F9D" w:rsidRPr="00F64F9D" w:rsidRDefault="00F64F9D" w:rsidP="00F64F9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64F9D">
        <w:rPr>
          <w:rFonts w:ascii="Calibri" w:eastAsia="Calibri" w:hAnsi="Calibri" w:cs="Times New Roman"/>
          <w:szCs w:val="21"/>
        </w:rPr>
        <w:t xml:space="preserve"> </w:t>
      </w:r>
    </w:p>
    <w:p w14:paraId="6D66052A" w14:textId="7D5FEB44" w:rsidR="006F2B72" w:rsidRPr="006F2B72" w:rsidRDefault="006F2B72" w:rsidP="006F2B72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6"/>
          <w:szCs w:val="26"/>
        </w:rPr>
      </w:pPr>
      <w:r w:rsidRPr="006F2B72">
        <w:rPr>
          <w:rFonts w:ascii="Calibri" w:eastAsia="Calibri" w:hAnsi="Calibri" w:cs="Times New Roman"/>
          <w:b/>
          <w:bCs/>
          <w:sz w:val="26"/>
          <w:szCs w:val="26"/>
        </w:rPr>
        <w:t>EDITORIA, ASSEMBLEE FIEG: INTEGRATO IL CONSIGLIO GENERALE. PREOCCUPAZIONE PER INPGI E APPREZZAMENTO PER APPROVAZIONE CREDITO CARTA</w:t>
      </w:r>
    </w:p>
    <w:p w14:paraId="7DE10454" w14:textId="77777777" w:rsidR="006F2B72" w:rsidRPr="006F2B72" w:rsidRDefault="006F2B72" w:rsidP="006F2B7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3C701642" w14:textId="1943B24B" w:rsidR="006F2B72" w:rsidRPr="006F2B72" w:rsidRDefault="006F2B72" w:rsidP="006F2B7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F2B72">
        <w:rPr>
          <w:rFonts w:eastAsia="Calibri" w:cstheme="minorHAnsi"/>
          <w:sz w:val="24"/>
          <w:szCs w:val="24"/>
        </w:rPr>
        <w:t>Roma, 8 luglio 2021</w:t>
      </w:r>
      <w:r>
        <w:rPr>
          <w:rFonts w:eastAsia="Calibri" w:cstheme="minorHAnsi"/>
          <w:sz w:val="24"/>
          <w:szCs w:val="24"/>
        </w:rPr>
        <w:t xml:space="preserve"> -</w:t>
      </w:r>
      <w:r w:rsidRPr="006F2B72">
        <w:rPr>
          <w:rFonts w:eastAsia="Calibri" w:cstheme="minorHAnsi"/>
          <w:sz w:val="24"/>
          <w:szCs w:val="24"/>
        </w:rPr>
        <w:t xml:space="preserve"> Questa mattina si sono riunite le assemblee della categoria degli “Editori di giornali quotidiani” e degli “Editori di giornali periodici” della Federazione Italiana Editori Giornali che hanno proceduto ad integrare la loro rappresentanza nel Consiglio generale della </w:t>
      </w:r>
      <w:proofErr w:type="spellStart"/>
      <w:r w:rsidRPr="006F2B72">
        <w:rPr>
          <w:rFonts w:eastAsia="Calibri" w:cstheme="minorHAnsi"/>
          <w:sz w:val="24"/>
          <w:szCs w:val="24"/>
        </w:rPr>
        <w:t>Fieg</w:t>
      </w:r>
      <w:proofErr w:type="spellEnd"/>
      <w:r w:rsidRPr="006F2B72">
        <w:rPr>
          <w:rFonts w:eastAsia="Calibri" w:cstheme="minorHAnsi"/>
          <w:sz w:val="24"/>
          <w:szCs w:val="24"/>
        </w:rPr>
        <w:t>.</w:t>
      </w:r>
    </w:p>
    <w:p w14:paraId="3312B2AD" w14:textId="05B9CA40" w:rsidR="006F2B72" w:rsidRPr="006F2B72" w:rsidRDefault="006F2B72" w:rsidP="006F2B7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F2B72">
        <w:rPr>
          <w:rFonts w:eastAsia="Calibri" w:cstheme="minorHAnsi"/>
          <w:sz w:val="24"/>
          <w:szCs w:val="24"/>
        </w:rPr>
        <w:t>L</w:t>
      </w:r>
      <w:r>
        <w:rPr>
          <w:rFonts w:eastAsia="Calibri" w:cstheme="minorHAnsi"/>
          <w:sz w:val="24"/>
          <w:szCs w:val="24"/>
        </w:rPr>
        <w:t>’</w:t>
      </w:r>
      <w:r w:rsidRPr="006F2B72">
        <w:rPr>
          <w:rFonts w:eastAsia="Calibri" w:cstheme="minorHAnsi"/>
          <w:sz w:val="24"/>
          <w:szCs w:val="24"/>
        </w:rPr>
        <w:t xml:space="preserve">assemblea dei quotidiani ha eletto nel Consiglio generale: Monica Belgeri della Società </w:t>
      </w:r>
      <w:r>
        <w:rPr>
          <w:rFonts w:eastAsia="Calibri" w:cstheme="minorHAnsi"/>
          <w:sz w:val="24"/>
          <w:szCs w:val="24"/>
        </w:rPr>
        <w:t>E</w:t>
      </w:r>
      <w:r w:rsidRPr="006F2B72">
        <w:rPr>
          <w:rFonts w:eastAsia="Calibri" w:cstheme="minorHAnsi"/>
          <w:sz w:val="24"/>
          <w:szCs w:val="24"/>
        </w:rPr>
        <w:t xml:space="preserve">ditoriale </w:t>
      </w:r>
      <w:r>
        <w:rPr>
          <w:rFonts w:eastAsia="Calibri" w:cstheme="minorHAnsi"/>
          <w:sz w:val="24"/>
          <w:szCs w:val="24"/>
        </w:rPr>
        <w:t>I</w:t>
      </w:r>
      <w:r w:rsidRPr="006F2B72">
        <w:rPr>
          <w:rFonts w:eastAsia="Calibri" w:cstheme="minorHAnsi"/>
          <w:sz w:val="24"/>
          <w:szCs w:val="24"/>
        </w:rPr>
        <w:t xml:space="preserve">l Fatto editrice </w:t>
      </w:r>
      <w:proofErr w:type="gramStart"/>
      <w:r w:rsidRPr="006F2B72">
        <w:rPr>
          <w:rFonts w:eastAsia="Calibri" w:cstheme="minorHAnsi"/>
          <w:sz w:val="24"/>
          <w:szCs w:val="24"/>
        </w:rPr>
        <w:t>de Il</w:t>
      </w:r>
      <w:proofErr w:type="gramEnd"/>
      <w:r w:rsidRPr="006F2B72">
        <w:rPr>
          <w:rFonts w:eastAsia="Calibri" w:cstheme="minorHAnsi"/>
          <w:sz w:val="24"/>
          <w:szCs w:val="24"/>
        </w:rPr>
        <w:t xml:space="preserve"> Fatto </w:t>
      </w:r>
      <w:r>
        <w:rPr>
          <w:rFonts w:eastAsia="Calibri" w:cstheme="minorHAnsi"/>
          <w:sz w:val="24"/>
          <w:szCs w:val="24"/>
        </w:rPr>
        <w:t xml:space="preserve">Quotidiano </w:t>
      </w:r>
      <w:r w:rsidRPr="006F2B72">
        <w:rPr>
          <w:rFonts w:eastAsia="Calibri" w:cstheme="minorHAnsi"/>
          <w:sz w:val="24"/>
          <w:szCs w:val="24"/>
        </w:rPr>
        <w:t>e Alberto Leonardis del Gruppo SAE editore de La Gazzetta di Modena, La Gazzetta di Reggio, Il Tirreno e La Nuova Ferrara. L’assemblea dei periodici ha eletto nel Consiglio generale: Sergio Pedrazzini della Periodici San Paolo editore di Famiglia Cristiana e di altre testate periodiche; Giuseppe Macchia di Eni, editore di World Energy.</w:t>
      </w:r>
    </w:p>
    <w:p w14:paraId="6F5D625F" w14:textId="77777777" w:rsidR="006F2B72" w:rsidRPr="006F2B72" w:rsidRDefault="006F2B72" w:rsidP="006F2B7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C93DA4F" w14:textId="55FDEC10" w:rsidR="006F2B72" w:rsidRPr="006F2B72" w:rsidRDefault="006F2B72" w:rsidP="006F2B7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F2B72">
        <w:rPr>
          <w:rFonts w:eastAsia="Calibri" w:cstheme="minorHAnsi"/>
          <w:sz w:val="24"/>
          <w:szCs w:val="24"/>
        </w:rPr>
        <w:t>Si è poi riunita l</w:t>
      </w:r>
      <w:r>
        <w:rPr>
          <w:rFonts w:eastAsia="Calibri" w:cstheme="minorHAnsi"/>
          <w:sz w:val="24"/>
          <w:szCs w:val="24"/>
        </w:rPr>
        <w:t>’</w:t>
      </w:r>
      <w:r w:rsidRPr="006F2B72">
        <w:rPr>
          <w:rFonts w:eastAsia="Calibri" w:cstheme="minorHAnsi"/>
          <w:sz w:val="24"/>
          <w:szCs w:val="24"/>
        </w:rPr>
        <w:t xml:space="preserve">Assemblea generale che, dopo aver ascoltato le relazioni dei consiglieri dei diversi settori di attività, ha discusso delle prossime iniziative della Federazione, in particolare sul recepimento della direttiva </w:t>
      </w:r>
      <w:proofErr w:type="gramStart"/>
      <w:r w:rsidRPr="006F2B72">
        <w:rPr>
          <w:rFonts w:eastAsia="Calibri" w:cstheme="minorHAnsi"/>
          <w:sz w:val="24"/>
          <w:szCs w:val="24"/>
        </w:rPr>
        <w:t>copyright</w:t>
      </w:r>
      <w:proofErr w:type="gramEnd"/>
      <w:r w:rsidRPr="006F2B72">
        <w:rPr>
          <w:rFonts w:eastAsia="Calibri" w:cstheme="minorHAnsi"/>
          <w:sz w:val="24"/>
          <w:szCs w:val="24"/>
        </w:rPr>
        <w:t>, sulla rete di distribuzione e vendita della stampa, sul costo del lavoro e sui progetti per il settore nell’ambito del PNRR.</w:t>
      </w:r>
    </w:p>
    <w:p w14:paraId="7F2AF604" w14:textId="77777777" w:rsidR="006F2B72" w:rsidRPr="006F2B72" w:rsidRDefault="006F2B72" w:rsidP="006F2B7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E2CF842" w14:textId="0955FC41" w:rsidR="006F2B72" w:rsidRPr="006F2B72" w:rsidRDefault="006F2B72" w:rsidP="006F2B7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F2B72">
        <w:rPr>
          <w:rFonts w:eastAsia="Calibri" w:cstheme="minorHAnsi"/>
          <w:sz w:val="24"/>
          <w:szCs w:val="24"/>
        </w:rPr>
        <w:t xml:space="preserve">L’Assemblea generale della </w:t>
      </w:r>
      <w:proofErr w:type="spellStart"/>
      <w:r w:rsidRPr="006F2B72">
        <w:rPr>
          <w:rFonts w:eastAsia="Calibri" w:cstheme="minorHAnsi"/>
          <w:sz w:val="24"/>
          <w:szCs w:val="24"/>
        </w:rPr>
        <w:t>Fieg</w:t>
      </w:r>
      <w:proofErr w:type="spellEnd"/>
      <w:r w:rsidRPr="006F2B72">
        <w:rPr>
          <w:rFonts w:eastAsia="Calibri" w:cstheme="minorHAnsi"/>
          <w:sz w:val="24"/>
          <w:szCs w:val="24"/>
        </w:rPr>
        <w:t xml:space="preserve"> ha poi espresso forte preoccupazione per la situazione nella quale versa l’Inpgi e auspica un intervento del Governo e del Parlamento per ricercare soluzioni che salvaguardino i diritti dei giornalisti e che non ricadano sugli editori, pesantemente colpiti dalla crisi strutturale del settore, aggravata anche a causa della pandemia.</w:t>
      </w:r>
    </w:p>
    <w:p w14:paraId="0E3CB8BF" w14:textId="77777777" w:rsidR="006F2B72" w:rsidRPr="006F2B72" w:rsidRDefault="006F2B72" w:rsidP="006F2B7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A8836C7" w14:textId="2EF5F29E" w:rsidR="006F2B72" w:rsidRPr="006F2B72" w:rsidRDefault="006F2B72" w:rsidP="006F2B7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F2B72">
        <w:rPr>
          <w:rFonts w:eastAsia="Calibri" w:cstheme="minorHAnsi"/>
          <w:sz w:val="24"/>
          <w:szCs w:val="24"/>
        </w:rPr>
        <w:t>Apprezzamento è stato, infine, espresso per l</w:t>
      </w:r>
      <w:r>
        <w:rPr>
          <w:rFonts w:eastAsia="Calibri" w:cstheme="minorHAnsi"/>
          <w:sz w:val="24"/>
          <w:szCs w:val="24"/>
        </w:rPr>
        <w:t>’</w:t>
      </w:r>
      <w:r w:rsidRPr="006F2B72">
        <w:rPr>
          <w:rFonts w:eastAsia="Calibri" w:cstheme="minorHAnsi"/>
          <w:sz w:val="24"/>
          <w:szCs w:val="24"/>
        </w:rPr>
        <w:t>approvazione da parte della Commissione Bilancio della Camera dell</w:t>
      </w:r>
      <w:r>
        <w:rPr>
          <w:rFonts w:eastAsia="Calibri" w:cstheme="minorHAnsi"/>
          <w:sz w:val="24"/>
          <w:szCs w:val="24"/>
        </w:rPr>
        <w:t>’</w:t>
      </w:r>
      <w:r w:rsidRPr="006F2B72">
        <w:rPr>
          <w:rFonts w:eastAsia="Calibri" w:cstheme="minorHAnsi"/>
          <w:sz w:val="24"/>
          <w:szCs w:val="24"/>
        </w:rPr>
        <w:t>emendamento al DL “Sostegni bis” che riconosce anche per il 2021 alle imprese editrici di quotidiani e di periodici il credito di imposta per le spese sostenute nel 2020 per l’acquisto della carta per la pubblicazione di quotidiani e periodici.</w:t>
      </w:r>
    </w:p>
    <w:p w14:paraId="5809A08B" w14:textId="349671C6" w:rsidR="004B42D8" w:rsidRPr="006F2B72" w:rsidRDefault="004B42D8" w:rsidP="006F2B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B42D8" w:rsidRPr="006F2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367C8"/>
    <w:multiLevelType w:val="hybridMultilevel"/>
    <w:tmpl w:val="5830C32E"/>
    <w:lvl w:ilvl="0" w:tplc="3A1A5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E"/>
    <w:rsid w:val="00083C38"/>
    <w:rsid w:val="000F3667"/>
    <w:rsid w:val="00117235"/>
    <w:rsid w:val="00133FEB"/>
    <w:rsid w:val="001405D1"/>
    <w:rsid w:val="001948CB"/>
    <w:rsid w:val="001C263D"/>
    <w:rsid w:val="001C51A5"/>
    <w:rsid w:val="001F0436"/>
    <w:rsid w:val="001F2796"/>
    <w:rsid w:val="00203DFD"/>
    <w:rsid w:val="00214055"/>
    <w:rsid w:val="002212E1"/>
    <w:rsid w:val="00224584"/>
    <w:rsid w:val="00264A4B"/>
    <w:rsid w:val="00277F24"/>
    <w:rsid w:val="002C49FA"/>
    <w:rsid w:val="002D1FEC"/>
    <w:rsid w:val="003217F4"/>
    <w:rsid w:val="00350A41"/>
    <w:rsid w:val="00356273"/>
    <w:rsid w:val="00375118"/>
    <w:rsid w:val="00384952"/>
    <w:rsid w:val="0039561A"/>
    <w:rsid w:val="003B7FB3"/>
    <w:rsid w:val="003C427E"/>
    <w:rsid w:val="003F18FD"/>
    <w:rsid w:val="004260E4"/>
    <w:rsid w:val="004260EE"/>
    <w:rsid w:val="004564E3"/>
    <w:rsid w:val="00470F3C"/>
    <w:rsid w:val="00485BAF"/>
    <w:rsid w:val="004B42D8"/>
    <w:rsid w:val="004B7FAB"/>
    <w:rsid w:val="00520A6E"/>
    <w:rsid w:val="00551EFA"/>
    <w:rsid w:val="00566923"/>
    <w:rsid w:val="0058214A"/>
    <w:rsid w:val="005A5603"/>
    <w:rsid w:val="005B7FDD"/>
    <w:rsid w:val="005C4DF8"/>
    <w:rsid w:val="00605525"/>
    <w:rsid w:val="006427DC"/>
    <w:rsid w:val="006556B1"/>
    <w:rsid w:val="00682A90"/>
    <w:rsid w:val="006A65EB"/>
    <w:rsid w:val="006D7E75"/>
    <w:rsid w:val="006E56EF"/>
    <w:rsid w:val="006F2B72"/>
    <w:rsid w:val="00721056"/>
    <w:rsid w:val="007508EF"/>
    <w:rsid w:val="007902C7"/>
    <w:rsid w:val="00795EDA"/>
    <w:rsid w:val="007A735D"/>
    <w:rsid w:val="007E6E53"/>
    <w:rsid w:val="00814FD1"/>
    <w:rsid w:val="008176AF"/>
    <w:rsid w:val="00873372"/>
    <w:rsid w:val="008A0171"/>
    <w:rsid w:val="008C19D1"/>
    <w:rsid w:val="008E05C3"/>
    <w:rsid w:val="0090263E"/>
    <w:rsid w:val="00927630"/>
    <w:rsid w:val="00946E45"/>
    <w:rsid w:val="009527DE"/>
    <w:rsid w:val="00954269"/>
    <w:rsid w:val="00960EC8"/>
    <w:rsid w:val="00967530"/>
    <w:rsid w:val="00A64B79"/>
    <w:rsid w:val="00A759B5"/>
    <w:rsid w:val="00AA0AAF"/>
    <w:rsid w:val="00AA4BED"/>
    <w:rsid w:val="00AC0365"/>
    <w:rsid w:val="00AD5104"/>
    <w:rsid w:val="00AF33A7"/>
    <w:rsid w:val="00B10E14"/>
    <w:rsid w:val="00B70156"/>
    <w:rsid w:val="00B94FE7"/>
    <w:rsid w:val="00C011C8"/>
    <w:rsid w:val="00C02628"/>
    <w:rsid w:val="00C15211"/>
    <w:rsid w:val="00C17ED3"/>
    <w:rsid w:val="00C52619"/>
    <w:rsid w:val="00C92229"/>
    <w:rsid w:val="00CB76AF"/>
    <w:rsid w:val="00D54FE6"/>
    <w:rsid w:val="00D5647A"/>
    <w:rsid w:val="00D66AF9"/>
    <w:rsid w:val="00DB62B8"/>
    <w:rsid w:val="00DD3F6E"/>
    <w:rsid w:val="00E076E7"/>
    <w:rsid w:val="00E42155"/>
    <w:rsid w:val="00EC3341"/>
    <w:rsid w:val="00EE2F58"/>
    <w:rsid w:val="00F50047"/>
    <w:rsid w:val="00F64F9D"/>
    <w:rsid w:val="00F976B3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D35"/>
  <w15:chartTrackingRefBased/>
  <w15:docId w15:val="{45AD9619-D7B8-420E-8421-B408D4E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8214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8214A"/>
    <w:rPr>
      <w:rFonts w:ascii="Calibri" w:hAnsi="Calibri"/>
      <w:szCs w:val="21"/>
    </w:rPr>
  </w:style>
  <w:style w:type="paragraph" w:customStyle="1" w:styleId="xmsonormal">
    <w:name w:val="x_msonormal"/>
    <w:basedOn w:val="Normale"/>
    <w:rsid w:val="0094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B7FA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C52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526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83C38"/>
    <w:pPr>
      <w:spacing w:after="0" w:line="240" w:lineRule="auto"/>
    </w:pPr>
  </w:style>
  <w:style w:type="paragraph" w:customStyle="1" w:styleId="s9">
    <w:name w:val="s9"/>
    <w:basedOn w:val="Normale"/>
    <w:rsid w:val="008E05C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bumpedfont15">
    <w:name w:val="bumpedfont15"/>
    <w:basedOn w:val="Carpredefinitoparagrafo"/>
    <w:rsid w:val="008E05C3"/>
  </w:style>
  <w:style w:type="character" w:styleId="Enfasicorsivo">
    <w:name w:val="Emphasis"/>
    <w:basedOn w:val="Carpredefinitoparagrafo"/>
    <w:uiPriority w:val="20"/>
    <w:qFormat/>
    <w:rsid w:val="00AA0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</dc:creator>
  <cp:keywords/>
  <dc:description/>
  <cp:lastModifiedBy>Jlenia Sellitri</cp:lastModifiedBy>
  <cp:revision>5</cp:revision>
  <cp:lastPrinted>2021-05-26T11:05:00Z</cp:lastPrinted>
  <dcterms:created xsi:type="dcterms:W3CDTF">2021-07-08T14:08:00Z</dcterms:created>
  <dcterms:modified xsi:type="dcterms:W3CDTF">2021-07-08T16:32:00Z</dcterms:modified>
</cp:coreProperties>
</file>